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9B6" w:rsidRDefault="00D17CCC">
      <w:pPr>
        <w:pStyle w:val="Title"/>
      </w:pPr>
      <w:r>
        <w:t>Global Meta Ads Copywriting Template</w:t>
      </w:r>
    </w:p>
    <w:p w:rsidR="007659B6" w:rsidRDefault="00D17CCC">
      <w:r>
        <w:t>Purpose: Craft persuasive Facebook/Meta ad copy that stops the scroll and drives clicks — in any market.</w:t>
      </w:r>
    </w:p>
    <w:p w:rsidR="007659B6" w:rsidRDefault="00D17CCC">
      <w:pPr>
        <w:pStyle w:val="Heading2"/>
      </w:pPr>
      <w:r>
        <w:t>Step 1: Identify Your Audience</w:t>
      </w:r>
      <w:bookmarkStart w:id="0" w:name="_GoBack"/>
      <w:bookmarkEnd w:id="0"/>
    </w:p>
    <w:p w:rsidR="007659B6" w:rsidRDefault="00D17CCC">
      <w:r>
        <w:t>Prompt: Who are you talking to? Be specific.</w:t>
      </w:r>
    </w:p>
    <w:p w:rsidR="007659B6" w:rsidRDefault="00D17CCC">
      <w:r>
        <w:t xml:space="preserve">Example: “Freelancers who want </w:t>
      </w:r>
      <w:r>
        <w:t>to get more clients with less time wasted on outreach.”</w:t>
      </w:r>
    </w:p>
    <w:p w:rsidR="007659B6" w:rsidRDefault="00D17CCC">
      <w:r>
        <w:t>Template: I’m speaking to [audience type] who want [desired result] without [pain point].</w:t>
      </w:r>
    </w:p>
    <w:p w:rsidR="007659B6" w:rsidRDefault="00D17CCC">
      <w:pPr>
        <w:pStyle w:val="Heading2"/>
      </w:pPr>
      <w:r>
        <w:t>Step 2: Hook (Grab Attention in 3 Seconds)</w:t>
      </w:r>
    </w:p>
    <w:p w:rsidR="007659B6" w:rsidRDefault="00D17CCC">
      <w:r>
        <w:t>Your first line decides everything — curiosity, emotion, or pain.</w:t>
      </w:r>
    </w:p>
    <w:p w:rsidR="007659B6" w:rsidRDefault="00D17CCC">
      <w:r>
        <w:t>• Still struggling with [pain point]?</w:t>
      </w:r>
    </w:p>
    <w:p w:rsidR="007659B6" w:rsidRDefault="00D17CCC">
      <w:r>
        <w:t>• What if you could [desired result] without [obstacle]?</w:t>
      </w:r>
    </w:p>
    <w:p w:rsidR="007659B6" w:rsidRDefault="00D17CCC">
      <w:r>
        <w:t>• We helped [number] people [achieve goal] — here’s how.</w:t>
      </w:r>
    </w:p>
    <w:p w:rsidR="007659B6" w:rsidRDefault="00D17CCC">
      <w:pPr>
        <w:pStyle w:val="Heading2"/>
      </w:pPr>
      <w:r>
        <w:t>Step 3: Core Benefit</w:t>
      </w:r>
    </w:p>
    <w:p w:rsidR="007659B6" w:rsidRDefault="00D17CCC">
      <w:r>
        <w:t>Communicate one strong benefit, not features.</w:t>
      </w:r>
    </w:p>
    <w:p w:rsidR="007659B6" w:rsidRDefault="00D17CCC">
      <w:r>
        <w:t>Template: With [product/service],</w:t>
      </w:r>
      <w:r>
        <w:t xml:space="preserve"> you’ll [achieve outcome] in [timeframe] — no [pain point].</w:t>
      </w:r>
    </w:p>
    <w:p w:rsidR="007659B6" w:rsidRDefault="00D17CCC">
      <w:r>
        <w:t>Example: With our AI ad manager, you’ll double your ROAS in weeks — no agency needed.</w:t>
      </w:r>
    </w:p>
    <w:p w:rsidR="007659B6" w:rsidRDefault="00D17CCC">
      <w:pPr>
        <w:pStyle w:val="Heading2"/>
      </w:pPr>
      <w:r>
        <w:t>Step 4: Proof or Credibility</w:t>
      </w:r>
    </w:p>
    <w:p w:rsidR="007659B6" w:rsidRDefault="00D17CCC">
      <w:r>
        <w:t>• Trusted by [X]+ customers worldwide.</w:t>
      </w:r>
    </w:p>
    <w:p w:rsidR="007659B6" w:rsidRDefault="00D17CCC">
      <w:r>
        <w:t>• Rated ★★★★★ by [type of users].</w:t>
      </w:r>
    </w:p>
    <w:p w:rsidR="007659B6" w:rsidRDefault="00D17CCC">
      <w:r>
        <w:t>• Fea</w:t>
      </w:r>
      <w:r>
        <w:t>tured in [press name].</w:t>
      </w:r>
    </w:p>
    <w:p w:rsidR="007659B6" w:rsidRDefault="00D17CCC">
      <w:pPr>
        <w:pStyle w:val="Heading2"/>
      </w:pPr>
      <w:r>
        <w:t>Step 5: Call-to-Action (CTA)</w:t>
      </w:r>
    </w:p>
    <w:p w:rsidR="007659B6" w:rsidRDefault="00D17CCC">
      <w:r>
        <w:t>• Start your free trial today.</w:t>
      </w:r>
    </w:p>
    <w:p w:rsidR="007659B6" w:rsidRDefault="00D17CCC">
      <w:r>
        <w:t>• Get your free ad audit now.</w:t>
      </w:r>
    </w:p>
    <w:p w:rsidR="007659B6" w:rsidRDefault="00D17CCC">
      <w:r>
        <w:t>• Book your demo — limited spots.</w:t>
      </w:r>
    </w:p>
    <w:p w:rsidR="006E3ECB" w:rsidRDefault="006E3ECB">
      <w:pPr>
        <w:pStyle w:val="Heading2"/>
      </w:pPr>
    </w:p>
    <w:p w:rsidR="007659B6" w:rsidRDefault="00D17CCC">
      <w:pPr>
        <w:pStyle w:val="Heading2"/>
      </w:pPr>
      <w:r>
        <w:t>Step 6: Variation Builder (A/B Test Ideas)</w:t>
      </w:r>
    </w:p>
    <w:tbl>
      <w:tblPr>
        <w:tblStyle w:val="PlainTable1"/>
        <w:tblW w:w="9055" w:type="dxa"/>
        <w:tblLook w:val="04A0" w:firstRow="1" w:lastRow="0" w:firstColumn="1" w:lastColumn="0" w:noHBand="0" w:noVBand="1"/>
      </w:tblPr>
      <w:tblGrid>
        <w:gridCol w:w="2088"/>
        <w:gridCol w:w="1710"/>
        <w:gridCol w:w="1635"/>
        <w:gridCol w:w="1811"/>
        <w:gridCol w:w="1811"/>
      </w:tblGrid>
      <w:tr w:rsidR="007659B6" w:rsidTr="006E3E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7659B6" w:rsidRDefault="00D17CCC">
            <w:r>
              <w:t>Version</w:t>
            </w:r>
          </w:p>
        </w:tc>
        <w:tc>
          <w:tcPr>
            <w:tcW w:w="1710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Hook Type</w:t>
            </w:r>
          </w:p>
        </w:tc>
        <w:tc>
          <w:tcPr>
            <w:tcW w:w="1635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Emotion</w:t>
            </w:r>
          </w:p>
        </w:tc>
        <w:tc>
          <w:tcPr>
            <w:tcW w:w="1811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CTA Focus</w:t>
            </w:r>
          </w:p>
        </w:tc>
        <w:tc>
          <w:tcPr>
            <w:tcW w:w="1811" w:type="dxa"/>
          </w:tcPr>
          <w:p w:rsidR="007659B6" w:rsidRDefault="00D17C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Result</w:t>
            </w:r>
          </w:p>
        </w:tc>
      </w:tr>
      <w:tr w:rsidR="007659B6" w:rsidTr="006E3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7659B6" w:rsidRDefault="00D17CCC">
            <w:r>
              <w:t>A | Pain-focused</w:t>
            </w:r>
          </w:p>
        </w:tc>
        <w:tc>
          <w:tcPr>
            <w:tcW w:w="1710" w:type="dxa"/>
          </w:tcPr>
          <w:p w:rsidR="007659B6" w:rsidRDefault="00D17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Frustration</w:t>
            </w:r>
          </w:p>
        </w:tc>
        <w:tc>
          <w:tcPr>
            <w:tcW w:w="1635" w:type="dxa"/>
          </w:tcPr>
          <w:p w:rsidR="007659B6" w:rsidRDefault="00D17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Urgency</w:t>
            </w:r>
          </w:p>
        </w:tc>
        <w:tc>
          <w:tcPr>
            <w:tcW w:w="1811" w:type="dxa"/>
          </w:tcPr>
          <w:p w:rsidR="007659B6" w:rsidRDefault="007659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1" w:type="dxa"/>
          </w:tcPr>
          <w:p w:rsidR="007659B6" w:rsidRDefault="007659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659B6" w:rsidRDefault="00D17CCC">
      <w:pPr>
        <w:pStyle w:val="Heading2"/>
      </w:pPr>
      <w:r>
        <w:t>Step 7: Final Ad Copy Checklist</w:t>
      </w:r>
    </w:p>
    <w:p w:rsidR="007659B6" w:rsidRDefault="00D17CCC">
      <w:r>
        <w:t>✔</w:t>
      </w:r>
      <w:r>
        <w:t xml:space="preserve"> Hook under 10 words</w:t>
      </w:r>
    </w:p>
    <w:p w:rsidR="007659B6" w:rsidRDefault="00D17CCC">
      <w:r>
        <w:t>✔</w:t>
      </w:r>
      <w:r>
        <w:t xml:space="preserve"> Primary benefit appears early</w:t>
      </w:r>
    </w:p>
    <w:p w:rsidR="007659B6" w:rsidRDefault="00D17CCC">
      <w:r>
        <w:t>✔</w:t>
      </w:r>
      <w:r>
        <w:t xml:space="preserve"> Proof or credibility included</w:t>
      </w:r>
    </w:p>
    <w:p w:rsidR="007659B6" w:rsidRDefault="00D17CCC">
      <w:r>
        <w:t>✔</w:t>
      </w:r>
      <w:r>
        <w:t xml:space="preserve"> Single, strong CTA</w:t>
      </w:r>
    </w:p>
    <w:p w:rsidR="007659B6" w:rsidRDefault="00D17CCC">
      <w:r>
        <w:t>✔</w:t>
      </w:r>
      <w:r>
        <w:t xml:space="preserve"> Mobile-friendly (short lines + white space)</w:t>
      </w:r>
    </w:p>
    <w:p w:rsidR="007659B6" w:rsidRDefault="00D17CCC">
      <w:r>
        <w:t>✔</w:t>
      </w:r>
      <w:r>
        <w:t xml:space="preserve"> Tested 2+ versions</w:t>
      </w:r>
    </w:p>
    <w:p w:rsidR="007659B6" w:rsidRDefault="00D17CCC">
      <w:pPr>
        <w:pStyle w:val="Heading2"/>
      </w:pPr>
      <w:r>
        <w:t>Bonus: 3 Fill-in-the-</w:t>
      </w:r>
      <w:r>
        <w:t>Blank Templates</w:t>
      </w:r>
    </w:p>
    <w:p w:rsidR="007659B6" w:rsidRPr="006E3ECB" w:rsidRDefault="00D17CCC">
      <w:pPr>
        <w:rPr>
          <w:b/>
        </w:rPr>
      </w:pPr>
      <w:r w:rsidRPr="006E3ECB">
        <w:rPr>
          <w:b/>
        </w:rPr>
        <w:t>E-commerce Product Ad:</w:t>
      </w:r>
    </w:p>
    <w:p w:rsidR="007659B6" w:rsidRDefault="00D17CCC">
      <w:r>
        <w:t>“Tired of [pain]? Meet [product]. It helps you [benefit] in just [timeframe]. Over [number]+ happy customers. [CTA].”</w:t>
      </w:r>
    </w:p>
    <w:p w:rsidR="007659B6" w:rsidRPr="006E3ECB" w:rsidRDefault="00D17CCC">
      <w:pPr>
        <w:rPr>
          <w:b/>
        </w:rPr>
      </w:pPr>
      <w:r w:rsidRPr="006E3ECB">
        <w:rPr>
          <w:b/>
        </w:rPr>
        <w:t>SaaS / Digital Tool:</w:t>
      </w:r>
    </w:p>
    <w:p w:rsidR="007659B6" w:rsidRDefault="00D17CCC">
      <w:r>
        <w:t>“Stop wasting hours on [problem]. With [tool], you’ll [main benefit] f</w:t>
      </w:r>
      <w:r>
        <w:t>aster than ever. Try it free today.”</w:t>
      </w:r>
    </w:p>
    <w:p w:rsidR="007659B6" w:rsidRPr="006E3ECB" w:rsidRDefault="00D17CCC">
      <w:pPr>
        <w:rPr>
          <w:b/>
        </w:rPr>
      </w:pPr>
      <w:r w:rsidRPr="006E3ECB">
        <w:rPr>
          <w:b/>
        </w:rPr>
        <w:t>Local Service / Coaching:</w:t>
      </w:r>
    </w:p>
    <w:p w:rsidR="007659B6" w:rsidRDefault="00D17CCC">
      <w:r>
        <w:t>“Looking for [service] near you? We help [target group] get [benefit]. Book a free consultation now.”</w:t>
      </w:r>
    </w:p>
    <w:p w:rsidR="007659B6" w:rsidRDefault="00D17CCC">
      <w:pPr>
        <w:pStyle w:val="Heading2"/>
      </w:pPr>
      <w:r>
        <w:t>Pro Tip: Keep It Conversational</w:t>
      </w:r>
    </w:p>
    <w:p w:rsidR="007659B6" w:rsidRDefault="00D17CCC">
      <w:r>
        <w:t xml:space="preserve">Use ‘you’, ‘your’, and ‘now’ — global audiences </w:t>
      </w:r>
      <w:r>
        <w:t>connect more with natural language than jargon.</w:t>
      </w:r>
    </w:p>
    <w:p w:rsidR="007659B6" w:rsidRDefault="00D17CCC">
      <w:r>
        <w:t xml:space="preserve">Want ready-to-launch ad copy templates tested globally? Explore content writing services by </w:t>
      </w:r>
      <w:hyperlink r:id="rId6" w:history="1">
        <w:r w:rsidRPr="006E3ECB">
          <w:rPr>
            <w:rStyle w:val="Hyperlink"/>
            <w:b/>
          </w:rPr>
          <w:t>Fulfillit.pk</w:t>
        </w:r>
      </w:hyperlink>
      <w:r>
        <w:t xml:space="preserve"> — your partner for scroll-stopping words that convert worldwide.</w:t>
      </w:r>
    </w:p>
    <w:sectPr w:rsidR="007659B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E3ECB"/>
    <w:rsid w:val="007659B6"/>
    <w:rsid w:val="00AA1D8D"/>
    <w:rsid w:val="00B47730"/>
    <w:rsid w:val="00CB0664"/>
    <w:rsid w:val="00D17CC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797BC7"/>
  <w14:defaultImageDpi w14:val="300"/>
  <w15:docId w15:val="{68A53359-FDE0-4D52-8A36-7024C13FC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PlainTable1">
    <w:name w:val="Plain Table 1"/>
    <w:basedOn w:val="TableNormal"/>
    <w:uiPriority w:val="99"/>
    <w:rsid w:val="006E3EC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6E3E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ulfillit.pk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8FA9BDF-2F28-4687-A481-7CE06730E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Administrator</cp:lastModifiedBy>
  <cp:revision>3</cp:revision>
  <dcterms:created xsi:type="dcterms:W3CDTF">2013-12-23T23:15:00Z</dcterms:created>
  <dcterms:modified xsi:type="dcterms:W3CDTF">2025-10-31T09:58:00Z</dcterms:modified>
  <cp:category/>
</cp:coreProperties>
</file>